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76" w:rsidRPr="00B3458E" w:rsidRDefault="00477676" w:rsidP="00477676">
      <w:pPr>
        <w:keepNext/>
        <w:suppressAutoHyphens w:val="0"/>
        <w:outlineLvl w:val="0"/>
        <w:rPr>
          <w:b/>
          <w:u w:val="single"/>
          <w:lang w:eastAsia="ru-RU"/>
        </w:rPr>
      </w:pPr>
    </w:p>
    <w:p w:rsidR="00477676" w:rsidRPr="00B3458E" w:rsidRDefault="00477676" w:rsidP="00477676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B3458E">
        <w:rPr>
          <w:b/>
          <w:sz w:val="28"/>
          <w:szCs w:val="28"/>
          <w:lang w:eastAsia="ru-RU"/>
        </w:rPr>
        <w:t>Карточка реквизитов организации</w:t>
      </w:r>
    </w:p>
    <w:p w:rsidR="00477676" w:rsidRPr="00B3458E" w:rsidRDefault="00477676" w:rsidP="00CA209C">
      <w:pPr>
        <w:keepNext/>
        <w:suppressAutoHyphens w:val="0"/>
        <w:outlineLvl w:val="0"/>
        <w:rPr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477676" w:rsidRPr="00B3458E" w:rsidTr="00460636">
        <w:tc>
          <w:tcPr>
            <w:tcW w:w="4644" w:type="dxa"/>
          </w:tcPr>
          <w:p w:rsidR="00477676" w:rsidRPr="00B3458E" w:rsidRDefault="00477676" w:rsidP="00460636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 xml:space="preserve">Полное наименование </w:t>
            </w:r>
            <w:r>
              <w:rPr>
                <w:lang w:eastAsia="ru-RU"/>
              </w:rPr>
              <w:t>организации</w:t>
            </w:r>
          </w:p>
        </w:tc>
        <w:tc>
          <w:tcPr>
            <w:tcW w:w="5103" w:type="dxa"/>
          </w:tcPr>
          <w:p w:rsidR="00477676" w:rsidRPr="00B3458E" w:rsidRDefault="00477676" w:rsidP="00460636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 xml:space="preserve">Общество с ограниченной ответственностью «Центр </w:t>
            </w:r>
            <w:r w:rsidR="00A337F3">
              <w:rPr>
                <w:rFonts w:eastAsia="SimSun"/>
                <w:kern w:val="3"/>
                <w:lang w:eastAsia="en-US"/>
              </w:rPr>
              <w:t>э</w:t>
            </w:r>
            <w:r w:rsidRPr="00B3458E">
              <w:rPr>
                <w:rFonts w:eastAsia="SimSun"/>
                <w:kern w:val="3"/>
                <w:lang w:eastAsia="en-US"/>
              </w:rPr>
              <w:t xml:space="preserve">кспертиз </w:t>
            </w:r>
            <w:r w:rsidR="00A337F3">
              <w:rPr>
                <w:rFonts w:eastAsia="SimSun"/>
                <w:kern w:val="3"/>
                <w:lang w:eastAsia="en-US"/>
              </w:rPr>
              <w:t xml:space="preserve">и исследований </w:t>
            </w:r>
            <w:r w:rsidRPr="00B3458E">
              <w:rPr>
                <w:rFonts w:eastAsia="SimSun"/>
                <w:kern w:val="3"/>
                <w:lang w:eastAsia="en-US"/>
              </w:rPr>
              <w:t>«ГАРАНТ»</w:t>
            </w:r>
          </w:p>
        </w:tc>
      </w:tr>
      <w:tr w:rsidR="00477676" w:rsidRPr="00B3458E" w:rsidTr="00460636">
        <w:tc>
          <w:tcPr>
            <w:tcW w:w="4644" w:type="dxa"/>
          </w:tcPr>
          <w:p w:rsidR="00477676" w:rsidRPr="00B3458E" w:rsidRDefault="00477676" w:rsidP="00460636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 xml:space="preserve">Сокращенное наименование </w:t>
            </w:r>
            <w:r>
              <w:rPr>
                <w:lang w:eastAsia="ru-RU"/>
              </w:rPr>
              <w:t>организации</w:t>
            </w:r>
          </w:p>
        </w:tc>
        <w:tc>
          <w:tcPr>
            <w:tcW w:w="5103" w:type="dxa"/>
          </w:tcPr>
          <w:p w:rsidR="00477676" w:rsidRPr="00B3458E" w:rsidRDefault="00477676" w:rsidP="00460636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ООО «ЦЭ</w:t>
            </w:r>
            <w:r w:rsidR="00A337F3">
              <w:rPr>
                <w:rFonts w:eastAsia="SimSun"/>
                <w:kern w:val="3"/>
                <w:lang w:eastAsia="en-US"/>
              </w:rPr>
              <w:t>И</w:t>
            </w:r>
            <w:r w:rsidRPr="00B3458E">
              <w:rPr>
                <w:rFonts w:eastAsia="SimSun"/>
                <w:kern w:val="3"/>
                <w:lang w:eastAsia="en-US"/>
              </w:rPr>
              <w:t xml:space="preserve"> «ГАРАНТ»</w:t>
            </w:r>
          </w:p>
        </w:tc>
      </w:tr>
      <w:tr w:rsidR="00477676" w:rsidRPr="00B3458E" w:rsidTr="00460636">
        <w:tc>
          <w:tcPr>
            <w:tcW w:w="4644" w:type="dxa"/>
          </w:tcPr>
          <w:p w:rsidR="00477676" w:rsidRPr="00B3458E" w:rsidRDefault="00477676" w:rsidP="00460636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Юридический адрес</w:t>
            </w:r>
          </w:p>
        </w:tc>
        <w:tc>
          <w:tcPr>
            <w:tcW w:w="5103" w:type="dxa"/>
          </w:tcPr>
          <w:p w:rsidR="00477676" w:rsidRPr="00B3458E" w:rsidRDefault="00477676" w:rsidP="00460636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344002, г. Ростов-на-Дону, ул. Станиславского, дом 48, корпус 24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D95625" w:rsidRDefault="0081071E" w:rsidP="0081071E">
            <w:pPr>
              <w:suppressAutoHyphens w:val="0"/>
              <w:rPr>
                <w:lang w:eastAsia="ru-RU"/>
              </w:rPr>
            </w:pPr>
            <w:r w:rsidRPr="00D95625">
              <w:rPr>
                <w:bCs/>
                <w:lang w:eastAsia="ru-RU"/>
              </w:rPr>
              <w:t>Фактический адрес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D95625">
              <w:rPr>
                <w:rFonts w:eastAsia="SimSun"/>
                <w:kern w:val="3"/>
                <w:lang w:eastAsia="en-US"/>
              </w:rPr>
              <w:t>344002, г. Ростов-на-Дону, ул. Станиславского, дом 48, корпус 24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Почтовый адрес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344002, г. Ростов-на-Дону, ул. Станиславского, дом 48, корпус 24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lang w:eastAsia="ru-RU"/>
              </w:rPr>
            </w:pPr>
            <w:r w:rsidRPr="00B3458E">
              <w:rPr>
                <w:rFonts w:eastAsia="SimSun"/>
                <w:kern w:val="3"/>
                <w:lang w:eastAsia="en-US"/>
              </w:rPr>
              <w:t xml:space="preserve">Телефон 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+7(863)296-09-49</w:t>
            </w:r>
            <w:r>
              <w:rPr>
                <w:rFonts w:eastAsia="SimSun"/>
                <w:kern w:val="3"/>
                <w:lang w:eastAsia="en-US"/>
              </w:rPr>
              <w:t xml:space="preserve"> +7(928)109-29-74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lang w:eastAsia="ru-RU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</w:tcPr>
          <w:p w:rsidR="0081071E" w:rsidRPr="00003058" w:rsidRDefault="00E1298F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hyperlink r:id="rId6" w:history="1"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val="en-US" w:eastAsia="en-US"/>
                </w:rPr>
                <w:t>cse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eastAsia="en-US"/>
                </w:rPr>
                <w:t>.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val="en-US" w:eastAsia="en-US"/>
                </w:rPr>
                <w:t>garant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eastAsia="en-US"/>
                </w:rPr>
                <w:t>@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val="en-US" w:eastAsia="en-US"/>
                </w:rPr>
                <w:t>yandex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eastAsia="en-US"/>
                </w:rPr>
                <w:t>.</w:t>
              </w:r>
              <w:r w:rsidR="0081071E" w:rsidRPr="00003058">
                <w:rPr>
                  <w:rStyle w:val="a9"/>
                  <w:rFonts w:eastAsia="SimSun"/>
                  <w:color w:val="auto"/>
                  <w:kern w:val="3"/>
                  <w:u w:val="none"/>
                  <w:lang w:val="en-US" w:eastAsia="en-US"/>
                </w:rPr>
                <w:t>ru</w:t>
              </w:r>
            </w:hyperlink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Сайт</w:t>
            </w:r>
          </w:p>
        </w:tc>
        <w:tc>
          <w:tcPr>
            <w:tcW w:w="5103" w:type="dxa"/>
          </w:tcPr>
          <w:p w:rsidR="0081071E" w:rsidRPr="00003058" w:rsidRDefault="00E1298F" w:rsidP="0081071E">
            <w:pPr>
              <w:autoSpaceDN w:val="0"/>
              <w:textAlignment w:val="baseline"/>
            </w:pPr>
            <w:hyperlink r:id="rId7" w:history="1">
              <w:r w:rsidR="0081071E" w:rsidRPr="00003058">
                <w:rPr>
                  <w:rStyle w:val="a9"/>
                  <w:iCs/>
                  <w:color w:val="auto"/>
                  <w:u w:val="none"/>
                  <w:lang w:val="en-US"/>
                </w:rPr>
                <w:t>www</w:t>
              </w:r>
              <w:r w:rsidR="0081071E" w:rsidRPr="00003058">
                <w:rPr>
                  <w:rStyle w:val="a9"/>
                  <w:iCs/>
                  <w:color w:val="auto"/>
                  <w:u w:val="none"/>
                </w:rPr>
                <w:t>.</w:t>
              </w:r>
              <w:r w:rsidR="0081071E" w:rsidRPr="00003058">
                <w:rPr>
                  <w:rStyle w:val="a9"/>
                  <w:iCs/>
                  <w:color w:val="auto"/>
                  <w:u w:val="none"/>
                  <w:lang w:val="en-US"/>
                </w:rPr>
                <w:t>csegarant</w:t>
              </w:r>
              <w:r w:rsidR="0081071E" w:rsidRPr="00003058">
                <w:rPr>
                  <w:rStyle w:val="a9"/>
                  <w:iCs/>
                  <w:color w:val="auto"/>
                  <w:u w:val="none"/>
                </w:rPr>
                <w:t>.</w:t>
              </w:r>
              <w:r w:rsidR="0081071E" w:rsidRPr="00003058">
                <w:rPr>
                  <w:rStyle w:val="a9"/>
                  <w:iCs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Генеральный директор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Ефимов Вадим Николаевич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Default="0081071E" w:rsidP="0081071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Полномочия генерального директора</w:t>
            </w:r>
          </w:p>
        </w:tc>
        <w:tc>
          <w:tcPr>
            <w:tcW w:w="5103" w:type="dxa"/>
          </w:tcPr>
          <w:p w:rsidR="0081071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 основании Устава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Главный бухгалтер</w:t>
            </w:r>
          </w:p>
        </w:tc>
        <w:tc>
          <w:tcPr>
            <w:tcW w:w="5103" w:type="dxa"/>
          </w:tcPr>
          <w:p w:rsidR="0081071E" w:rsidRPr="00B3458E" w:rsidRDefault="00B021E6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Григорьева</w:t>
            </w:r>
            <w:r w:rsidR="0081071E">
              <w:rPr>
                <w:rFonts w:eastAsia="SimSun"/>
                <w:kern w:val="3"/>
                <w:lang w:eastAsia="en-US"/>
              </w:rPr>
              <w:t xml:space="preserve"> Евгения Сергеевна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ИНН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6164001068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КПП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616401001</w:t>
            </w:r>
            <w:bookmarkStart w:id="0" w:name="_GoBack"/>
            <w:bookmarkEnd w:id="0"/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lang w:eastAsia="ru-RU"/>
              </w:rPr>
              <w:t>ОГРН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1146196110180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F733CC">
              <w:rPr>
                <w:rFonts w:eastAsia="SimSun"/>
                <w:kern w:val="3"/>
                <w:lang w:eastAsia="en-US"/>
              </w:rPr>
              <w:t>ОКПО</w:t>
            </w:r>
          </w:p>
        </w:tc>
        <w:tc>
          <w:tcPr>
            <w:tcW w:w="5103" w:type="dxa"/>
          </w:tcPr>
          <w:p w:rsidR="0081071E" w:rsidRPr="00F733CC" w:rsidRDefault="0081071E" w:rsidP="0081071E">
            <w:pPr>
              <w:suppressAutoHyphens w:val="0"/>
              <w:rPr>
                <w:rFonts w:eastAsia="SimSun"/>
                <w:kern w:val="3"/>
                <w:lang w:eastAsia="en-US"/>
              </w:rPr>
            </w:pPr>
            <w:r w:rsidRPr="00F733CC">
              <w:rPr>
                <w:rFonts w:eastAsia="SimSun"/>
                <w:kern w:val="3"/>
                <w:lang w:eastAsia="en-US"/>
              </w:rPr>
              <w:t>27170463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DB7CAB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DB7CAB">
              <w:rPr>
                <w:rFonts w:eastAsia="SimSun"/>
                <w:kern w:val="3"/>
                <w:lang w:eastAsia="en-US"/>
              </w:rPr>
              <w:t>Свидетельство о постановке на учет в ИФНС</w:t>
            </w:r>
          </w:p>
        </w:tc>
        <w:tc>
          <w:tcPr>
            <w:tcW w:w="5103" w:type="dxa"/>
          </w:tcPr>
          <w:p w:rsidR="0081071E" w:rsidRPr="00DB7CAB" w:rsidRDefault="0081071E" w:rsidP="0081071E">
            <w:pPr>
              <w:suppressAutoHyphens w:val="0"/>
              <w:rPr>
                <w:rFonts w:eastAsia="SimSun"/>
                <w:kern w:val="3"/>
                <w:lang w:eastAsia="en-US"/>
              </w:rPr>
            </w:pPr>
            <w:r w:rsidRPr="00DB7CAB">
              <w:rPr>
                <w:rFonts w:eastAsia="SimSun"/>
                <w:kern w:val="3"/>
                <w:lang w:eastAsia="en-US"/>
              </w:rPr>
              <w:t>Серия 61 № 007786399</w:t>
            </w:r>
          </w:p>
          <w:p w:rsidR="0081071E" w:rsidRPr="00DB7CAB" w:rsidRDefault="0081071E" w:rsidP="0081071E">
            <w:pPr>
              <w:suppressAutoHyphens w:val="0"/>
              <w:rPr>
                <w:rFonts w:eastAsia="SimSun"/>
                <w:kern w:val="3"/>
                <w:lang w:eastAsia="en-US"/>
              </w:rPr>
            </w:pPr>
            <w:r w:rsidRPr="00DB7CAB">
              <w:rPr>
                <w:rFonts w:eastAsia="SimSun"/>
                <w:kern w:val="3"/>
                <w:lang w:eastAsia="en-US"/>
              </w:rPr>
              <w:t>Дата постановки на учет 22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  <w:r w:rsidRPr="00DA09FB">
              <w:rPr>
                <w:rFonts w:eastAsia="SimSun"/>
                <w:kern w:val="3"/>
                <w:lang w:eastAsia="en-US"/>
              </w:rPr>
              <w:t xml:space="preserve">декабря </w:t>
            </w:r>
            <w:r w:rsidRPr="00DB7CAB">
              <w:rPr>
                <w:rFonts w:eastAsia="SimSun"/>
                <w:kern w:val="3"/>
                <w:lang w:eastAsia="en-US"/>
              </w:rPr>
              <w:t>2014</w:t>
            </w:r>
            <w:r>
              <w:rPr>
                <w:rFonts w:eastAsia="SimSun"/>
                <w:kern w:val="3"/>
                <w:lang w:eastAsia="en-US"/>
              </w:rPr>
              <w:t xml:space="preserve"> года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suppressAutoHyphens w:val="0"/>
              <w:rPr>
                <w:lang w:eastAsia="ru-RU"/>
              </w:rPr>
            </w:pPr>
            <w:r w:rsidRPr="00B3458E">
              <w:rPr>
                <w:bCs/>
                <w:lang w:eastAsia="ru-RU"/>
              </w:rPr>
              <w:t>Расчетный счет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40702810852000002175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lang w:eastAsia="en-US"/>
              </w:rPr>
            </w:pPr>
            <w:r w:rsidRPr="00B3458E">
              <w:rPr>
                <w:rFonts w:eastAsia="SimSun"/>
                <w:bCs/>
                <w:kern w:val="3"/>
                <w:lang w:eastAsia="en-US"/>
              </w:rPr>
              <w:t>Полное наименование банка</w:t>
            </w:r>
          </w:p>
        </w:tc>
        <w:tc>
          <w:tcPr>
            <w:tcW w:w="5103" w:type="dxa"/>
          </w:tcPr>
          <w:p w:rsidR="0081071E" w:rsidRDefault="0081071E" w:rsidP="0081071E">
            <w:pPr>
              <w:suppressAutoHyphens w:val="0"/>
              <w:rPr>
                <w:lang w:eastAsia="en-US"/>
              </w:rPr>
            </w:pPr>
            <w:r w:rsidRPr="00B3458E">
              <w:rPr>
                <w:lang w:eastAsia="en-US"/>
              </w:rPr>
              <w:t>ЮГО-ЗАПАДНЫЙ БАНК ПАО СБЕРБАНК</w:t>
            </w:r>
            <w:r>
              <w:rPr>
                <w:lang w:eastAsia="en-US"/>
              </w:rPr>
              <w:t xml:space="preserve"> </w:t>
            </w:r>
          </w:p>
          <w:p w:rsidR="0081071E" w:rsidRPr="00B3458E" w:rsidRDefault="0081071E" w:rsidP="0081071E">
            <w:pPr>
              <w:suppressAutoHyphens w:val="0"/>
              <w:rPr>
                <w:rFonts w:eastAsia="SimSun"/>
                <w:kern w:val="3"/>
                <w:lang w:eastAsia="en-US"/>
              </w:rPr>
            </w:pPr>
            <w:r>
              <w:rPr>
                <w:lang w:eastAsia="en-US"/>
              </w:rPr>
              <w:t>Г. РОСТОВ-НА-ДОНУ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bCs/>
                <w:kern w:val="3"/>
                <w:lang w:eastAsia="en-US"/>
              </w:rPr>
              <w:t>Корреспондентский счет банка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suppressAutoHyphens w:val="0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30101810600000000602</w:t>
            </w:r>
          </w:p>
        </w:tc>
      </w:tr>
      <w:tr w:rsidR="0081071E" w:rsidRPr="00B3458E" w:rsidTr="00460636">
        <w:tc>
          <w:tcPr>
            <w:tcW w:w="4644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БИК</w:t>
            </w:r>
          </w:p>
        </w:tc>
        <w:tc>
          <w:tcPr>
            <w:tcW w:w="5103" w:type="dxa"/>
          </w:tcPr>
          <w:p w:rsidR="0081071E" w:rsidRPr="00B3458E" w:rsidRDefault="0081071E" w:rsidP="0081071E">
            <w:pPr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3458E">
              <w:rPr>
                <w:rFonts w:eastAsia="SimSun"/>
                <w:kern w:val="3"/>
                <w:lang w:eastAsia="en-US"/>
              </w:rPr>
              <w:t>046015602</w:t>
            </w:r>
          </w:p>
        </w:tc>
      </w:tr>
    </w:tbl>
    <w:p w:rsidR="00124764" w:rsidRDefault="00124764" w:rsidP="00477676">
      <w:pPr>
        <w:rPr>
          <w:rFonts w:eastAsia="SimSun"/>
          <w:kern w:val="3"/>
          <w:lang w:eastAsia="en-US"/>
        </w:rPr>
      </w:pPr>
    </w:p>
    <w:p w:rsidR="00124764" w:rsidRDefault="00124764" w:rsidP="00477676">
      <w:pPr>
        <w:rPr>
          <w:rFonts w:eastAsia="SimSun"/>
          <w:kern w:val="3"/>
          <w:lang w:eastAsia="en-US"/>
        </w:rPr>
      </w:pPr>
    </w:p>
    <w:p w:rsidR="00477676" w:rsidRPr="00B3458E" w:rsidRDefault="00477676" w:rsidP="00477676">
      <w:pPr>
        <w:rPr>
          <w:lang w:eastAsia="ru-RU"/>
        </w:rPr>
      </w:pPr>
    </w:p>
    <w:p w:rsidR="00477676" w:rsidRPr="00B3458E" w:rsidRDefault="00477676" w:rsidP="00477676">
      <w:pPr>
        <w:rPr>
          <w:lang w:eastAsia="ru-RU"/>
        </w:rPr>
      </w:pPr>
    </w:p>
    <w:p w:rsidR="00513596" w:rsidRPr="00146F9E" w:rsidRDefault="00513596" w:rsidP="00477676">
      <w:pPr>
        <w:autoSpaceDN w:val="0"/>
        <w:spacing w:line="276" w:lineRule="auto"/>
        <w:textAlignment w:val="baseline"/>
      </w:pPr>
    </w:p>
    <w:sectPr w:rsidR="00513596" w:rsidRPr="00146F9E" w:rsidSect="0035422D">
      <w:footerReference w:type="default" r:id="rId8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8F" w:rsidRDefault="00E1298F" w:rsidP="00B62F55">
      <w:r>
        <w:separator/>
      </w:r>
    </w:p>
  </w:endnote>
  <w:endnote w:type="continuationSeparator" w:id="0">
    <w:p w:rsidR="00E1298F" w:rsidRDefault="00E1298F" w:rsidP="00B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55" w:rsidRDefault="00B62F55">
    <w:pPr>
      <w:pStyle w:val="a7"/>
      <w:rPr>
        <w:color w:val="000000" w:themeColor="text1"/>
      </w:rPr>
    </w:pPr>
  </w:p>
  <w:p w:rsidR="00B62F55" w:rsidRDefault="00B62F5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86F28" wp14:editId="3F7D050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62F55" w:rsidRDefault="00B62F55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86F28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B62F55" w:rsidRDefault="00B62F55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8F" w:rsidRDefault="00E1298F" w:rsidP="00B62F55">
      <w:r>
        <w:separator/>
      </w:r>
    </w:p>
  </w:footnote>
  <w:footnote w:type="continuationSeparator" w:id="0">
    <w:p w:rsidR="00E1298F" w:rsidRDefault="00E1298F" w:rsidP="00B6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SzN2MQedgGpUhks8pGA2LEukVO67u2PXy3p6JyTFV58tgSWq4juVEBsFNGO7U/hr8yedfmjbVoWH9uIXPFMbA==" w:salt="lVRz9yxLvE4rvzgyyCOf3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C5"/>
    <w:rsid w:val="00002094"/>
    <w:rsid w:val="00003058"/>
    <w:rsid w:val="0001473E"/>
    <w:rsid w:val="00030E16"/>
    <w:rsid w:val="00033294"/>
    <w:rsid w:val="000429E5"/>
    <w:rsid w:val="00097624"/>
    <w:rsid w:val="000C517D"/>
    <w:rsid w:val="000E2874"/>
    <w:rsid w:val="00122176"/>
    <w:rsid w:val="00124764"/>
    <w:rsid w:val="00146F9E"/>
    <w:rsid w:val="00167F3D"/>
    <w:rsid w:val="001B4FB1"/>
    <w:rsid w:val="001B567B"/>
    <w:rsid w:val="001E39EB"/>
    <w:rsid w:val="001E7FBB"/>
    <w:rsid w:val="001F6F03"/>
    <w:rsid w:val="0020472B"/>
    <w:rsid w:val="002122B3"/>
    <w:rsid w:val="002445FD"/>
    <w:rsid w:val="002530CD"/>
    <w:rsid w:val="00255B79"/>
    <w:rsid w:val="002A5470"/>
    <w:rsid w:val="002A6C61"/>
    <w:rsid w:val="002D50C2"/>
    <w:rsid w:val="002F697C"/>
    <w:rsid w:val="00304A70"/>
    <w:rsid w:val="0034379D"/>
    <w:rsid w:val="003450DD"/>
    <w:rsid w:val="0035052D"/>
    <w:rsid w:val="0035422D"/>
    <w:rsid w:val="00373C72"/>
    <w:rsid w:val="0038029E"/>
    <w:rsid w:val="00385BF0"/>
    <w:rsid w:val="003B4A2A"/>
    <w:rsid w:val="003C7741"/>
    <w:rsid w:val="003D72D3"/>
    <w:rsid w:val="004128E2"/>
    <w:rsid w:val="00436095"/>
    <w:rsid w:val="00436225"/>
    <w:rsid w:val="00444B95"/>
    <w:rsid w:val="00457510"/>
    <w:rsid w:val="00457909"/>
    <w:rsid w:val="004717CC"/>
    <w:rsid w:val="00473540"/>
    <w:rsid w:val="004754D2"/>
    <w:rsid w:val="00477040"/>
    <w:rsid w:val="00477676"/>
    <w:rsid w:val="00482B56"/>
    <w:rsid w:val="004866F7"/>
    <w:rsid w:val="004959F4"/>
    <w:rsid w:val="004A225E"/>
    <w:rsid w:val="004D27AD"/>
    <w:rsid w:val="005105C2"/>
    <w:rsid w:val="00513596"/>
    <w:rsid w:val="00524A35"/>
    <w:rsid w:val="0052761A"/>
    <w:rsid w:val="005501FC"/>
    <w:rsid w:val="00552BAF"/>
    <w:rsid w:val="00555DFB"/>
    <w:rsid w:val="00561208"/>
    <w:rsid w:val="00571FF1"/>
    <w:rsid w:val="00591BEB"/>
    <w:rsid w:val="00593372"/>
    <w:rsid w:val="005A7CF7"/>
    <w:rsid w:val="005C5BEB"/>
    <w:rsid w:val="005D6EE6"/>
    <w:rsid w:val="005E686A"/>
    <w:rsid w:val="005E798F"/>
    <w:rsid w:val="006146BB"/>
    <w:rsid w:val="00643014"/>
    <w:rsid w:val="00650D14"/>
    <w:rsid w:val="00656411"/>
    <w:rsid w:val="00660763"/>
    <w:rsid w:val="006644D5"/>
    <w:rsid w:val="00676980"/>
    <w:rsid w:val="006922B0"/>
    <w:rsid w:val="006E2703"/>
    <w:rsid w:val="00714812"/>
    <w:rsid w:val="00726BFA"/>
    <w:rsid w:val="00744CDB"/>
    <w:rsid w:val="007567D9"/>
    <w:rsid w:val="007709E4"/>
    <w:rsid w:val="007960A8"/>
    <w:rsid w:val="007A3184"/>
    <w:rsid w:val="007D18CA"/>
    <w:rsid w:val="007D20FE"/>
    <w:rsid w:val="007D7B15"/>
    <w:rsid w:val="00800562"/>
    <w:rsid w:val="0081071E"/>
    <w:rsid w:val="008125C5"/>
    <w:rsid w:val="0081633C"/>
    <w:rsid w:val="00823B1F"/>
    <w:rsid w:val="008267AF"/>
    <w:rsid w:val="00841424"/>
    <w:rsid w:val="00852EDA"/>
    <w:rsid w:val="008545BD"/>
    <w:rsid w:val="00860DF2"/>
    <w:rsid w:val="008C6D64"/>
    <w:rsid w:val="008D3492"/>
    <w:rsid w:val="008D7788"/>
    <w:rsid w:val="008E38B4"/>
    <w:rsid w:val="008E4A9D"/>
    <w:rsid w:val="008F0AD5"/>
    <w:rsid w:val="008F7056"/>
    <w:rsid w:val="009108EC"/>
    <w:rsid w:val="00923EAD"/>
    <w:rsid w:val="00932F89"/>
    <w:rsid w:val="00947299"/>
    <w:rsid w:val="00965315"/>
    <w:rsid w:val="00966069"/>
    <w:rsid w:val="00971996"/>
    <w:rsid w:val="00975756"/>
    <w:rsid w:val="009B4E04"/>
    <w:rsid w:val="009D6347"/>
    <w:rsid w:val="009E5406"/>
    <w:rsid w:val="009F10C0"/>
    <w:rsid w:val="00A32157"/>
    <w:rsid w:val="00A337F3"/>
    <w:rsid w:val="00A71435"/>
    <w:rsid w:val="00A805A8"/>
    <w:rsid w:val="00AA1B3E"/>
    <w:rsid w:val="00AA74D8"/>
    <w:rsid w:val="00AB5C9B"/>
    <w:rsid w:val="00AC7BBB"/>
    <w:rsid w:val="00AD6C42"/>
    <w:rsid w:val="00AE498D"/>
    <w:rsid w:val="00B00989"/>
    <w:rsid w:val="00B021E6"/>
    <w:rsid w:val="00B1228F"/>
    <w:rsid w:val="00B156C0"/>
    <w:rsid w:val="00B16913"/>
    <w:rsid w:val="00B1725A"/>
    <w:rsid w:val="00B32B6D"/>
    <w:rsid w:val="00B45A6A"/>
    <w:rsid w:val="00B62F55"/>
    <w:rsid w:val="00B725D4"/>
    <w:rsid w:val="00B82AA8"/>
    <w:rsid w:val="00B848E3"/>
    <w:rsid w:val="00B87CBF"/>
    <w:rsid w:val="00BA4D86"/>
    <w:rsid w:val="00BC0068"/>
    <w:rsid w:val="00BD5D42"/>
    <w:rsid w:val="00BE3D74"/>
    <w:rsid w:val="00C23E77"/>
    <w:rsid w:val="00C27ED8"/>
    <w:rsid w:val="00C30C5E"/>
    <w:rsid w:val="00C32831"/>
    <w:rsid w:val="00C6000D"/>
    <w:rsid w:val="00C67E0C"/>
    <w:rsid w:val="00C74A78"/>
    <w:rsid w:val="00C908FF"/>
    <w:rsid w:val="00C96D5C"/>
    <w:rsid w:val="00CA14D1"/>
    <w:rsid w:val="00CA209C"/>
    <w:rsid w:val="00CC256B"/>
    <w:rsid w:val="00CE57B4"/>
    <w:rsid w:val="00CE5C72"/>
    <w:rsid w:val="00CF6B0A"/>
    <w:rsid w:val="00D176E1"/>
    <w:rsid w:val="00D80C4E"/>
    <w:rsid w:val="00D85DCB"/>
    <w:rsid w:val="00D95625"/>
    <w:rsid w:val="00DB624B"/>
    <w:rsid w:val="00DC0B78"/>
    <w:rsid w:val="00DC6D32"/>
    <w:rsid w:val="00DD0B2F"/>
    <w:rsid w:val="00E005FE"/>
    <w:rsid w:val="00E1298F"/>
    <w:rsid w:val="00E34D2B"/>
    <w:rsid w:val="00E70817"/>
    <w:rsid w:val="00E73AA0"/>
    <w:rsid w:val="00E94A54"/>
    <w:rsid w:val="00EA7234"/>
    <w:rsid w:val="00EC0ECB"/>
    <w:rsid w:val="00ED0EF0"/>
    <w:rsid w:val="00ED36E1"/>
    <w:rsid w:val="00EF3756"/>
    <w:rsid w:val="00F27190"/>
    <w:rsid w:val="00F37C00"/>
    <w:rsid w:val="00F46C13"/>
    <w:rsid w:val="00F5452E"/>
    <w:rsid w:val="00F559DA"/>
    <w:rsid w:val="00F650D5"/>
    <w:rsid w:val="00F80B4B"/>
    <w:rsid w:val="00F926C6"/>
    <w:rsid w:val="00F939A6"/>
    <w:rsid w:val="00FA2196"/>
    <w:rsid w:val="00FA3493"/>
    <w:rsid w:val="00FC4FB6"/>
    <w:rsid w:val="00FC5014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79D08"/>
  <w15:docId w15:val="{F6848904-4F30-43EC-9F90-03062FE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62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62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E349F008B644AAB6A282E0D042D17E">
    <w:name w:val="A0E349F008B644AAB6A282E0D042D17E"/>
    <w:rsid w:val="00B62F55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9B4E0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45B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7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0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526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1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094008921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5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8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591810031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FEFEF"/>
                                        <w:right w:val="none" w:sz="0" w:space="0" w:color="auto"/>
                                      </w:divBdr>
                                      <w:divsChild>
                                        <w:div w:id="16427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FEFEF"/>
                                        <w:right w:val="none" w:sz="0" w:space="0" w:color="auto"/>
                                      </w:divBdr>
                                      <w:divsChild>
                                        <w:div w:id="19555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FEFEF"/>
                                        <w:right w:val="none" w:sz="0" w:space="0" w:color="auto"/>
                                      </w:divBdr>
                                      <w:divsChild>
                                        <w:div w:id="14093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se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.garant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ЭКСПЕРТ-3</cp:lastModifiedBy>
  <cp:revision>140</cp:revision>
  <dcterms:created xsi:type="dcterms:W3CDTF">2014-12-30T05:43:00Z</dcterms:created>
  <dcterms:modified xsi:type="dcterms:W3CDTF">2019-11-02T06:02:00Z</dcterms:modified>
</cp:coreProperties>
</file>